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IP67</w:t>
      </w:r>
    </w:p>
    <w:p>
      <w:pPr>
        <w:pStyle w:val="p2Style"/>
      </w:pPr>
      <w:r>
        <w:rPr>
          <w:rStyle w:val="textStyle"/>
        </w:rPr>
        <w:t xml:space="preserve">Spannungsversorgung PoE oder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11,8 - 47,4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5,6 - 23,2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30 - 117,2m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Mapping,Aufzeichnung interner Speicher (SD Karte),Alarm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Alarm-Ein/Ausgang,RJ-45,SD-Karten Slot,Spannungseingang,Micro SD Karten Slot,Kombistecker,Anschlusskabel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2026-07-21T00:25:56+00:00</dcterms:created>
  <dcterms:modified xsi:type="dcterms:W3CDTF">2026-07-21T00:25:56+00:00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