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234159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NDV-8502-R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Fix Dome, Tag/Nacht, 1920x1080@60fps, 3-9mm, IVA IK10, Innen, PoE, PTRZ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Dome für den Inneneinsatz</w:t>
      </w:r>
    </w:p>
    <w:p>
      <w:pPr>
        <w:pStyle w:val="p2Style"/>
      </w:pPr>
      <w:r>
        <w:rPr>
          <w:rStyle w:val="textStyle"/>
        </w:rPr>
        <w:t xml:space="preserve">HD-Auflösung bis 2 Megapixel, 60fps</w:t>
      </w:r>
    </w:p>
    <w:p>
      <w:pPr>
        <w:pStyle w:val="p2Style"/>
      </w:pPr>
      <w:r>
        <w:rPr>
          <w:rStyle w:val="textStyle"/>
        </w:rPr>
        <w:t xml:space="preserve">Motorbetriebenes Schwenken, Neigen, Rollen und Zoomen (PTRZ)</w:t>
      </w:r>
    </w:p>
    <w:p>
      <w:pPr>
        <w:pStyle w:val="p2Style"/>
      </w:pPr>
      <w:r>
        <w:rPr>
          <w:rStyle w:val="textStyle"/>
        </w:rPr>
        <w:t xml:space="preserve">Intelligent Video Analytics (IVA)</w:t>
      </w:r>
    </w:p>
    <w:p>
      <w:pPr>
        <w:pStyle w:val="p2Style"/>
      </w:pPr>
      <w:r>
        <w:rPr>
          <w:rStyle w:val="textStyle"/>
        </w:rPr>
        <w:t xml:space="preserve">Starlight Technolgie für hohe Lichtempfindlichkeit</w:t>
      </w:r>
    </w:p>
    <w:p>
      <w:pPr>
        <w:pStyle w:val="p2Style"/>
      </w:pPr>
      <w:r>
        <w:rPr>
          <w:rStyle w:val="textStyle"/>
        </w:rPr>
        <w:t xml:space="preserve">Wide Dynamic Range (HDR 146dB)</w:t>
      </w:r>
    </w:p>
    <w:p>
      <w:pPr>
        <w:pStyle w:val="p2Style"/>
      </w:pPr>
      <w:r>
        <w:rPr>
          <w:rStyle w:val="textStyle"/>
        </w:rPr>
        <w:t xml:space="preserve">Varifokal-Objektiv mit 3-9mm Brennweite</w:t>
      </w:r>
    </w:p>
    <w:p>
      <w:pPr>
        <w:pStyle w:val="p2Style"/>
      </w:pPr>
      <w:r>
        <w:rPr>
          <w:rStyle w:val="textStyle"/>
        </w:rPr>
        <w:t xml:space="preserve">Eingebautes Mikrofon, abschaltbar</w:t>
      </w:r>
    </w:p>
    <w:p>
      <w:pPr>
        <w:pStyle w:val="p2Style"/>
      </w:pPr>
      <w:r>
        <w:rPr>
          <w:rStyle w:val="textStyle"/>
        </w:rPr>
        <w:t xml:space="preserve">2 SDXC/SDHC-microSD-Kartensteckplätze, bis zu 2 TB</w:t>
      </w:r>
    </w:p>
    <w:p>
      <w:pPr>
        <w:pStyle w:val="p2Style"/>
      </w:pPr>
      <w:r>
        <w:rPr>
          <w:rStyle w:val="textStyle"/>
        </w:rPr>
        <w:t xml:space="preserve">Stromversorgung: PoE IEEE 802.3af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Flexidome IP 8000i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Megapixel, 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0,01 Lux bei F1,3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Intelligent 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HDR 146dB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Analytics (AI)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3 - 9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117 - 37°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RAL9003,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Integriertes Mikrofon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+55°C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M,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IP5X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F.01U.396.935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4060039141132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NDA-8000-CBL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klar, für Bosch NDE-8000i,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NDA-8000-PIP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 für Hängemontage Innen, für Bosch Flexidome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NDA-8000-SP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Unterstützungswinkel für Deckeneinbau, für Bosch Flexidome NDE-8000i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NDA-8000-TBL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getönt, für Bosch Flexidome NDE-8000i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NDA-8001-IC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Montagesatz, für Deckeneinbau, für Bosch NDV-8000i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NDA-8001-IP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IP54-Schutz für Bosch Kameras, 3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NDA-8001-PLEN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Montagesatz, für Deckeneinbau, geschlossen für Lüftungskanäle für Bosch NDV-8000i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NDA-U-PA0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Anschlussbox, Hängemontage für Bosch Autodome, ohne Netzteil,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Anschlussbox 230VAC, für Autodome 4000i oder 5000i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NDA-U-PMAL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Mastadapter universal, für Bosch Kameras, groß,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NDA-U-PMAS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Mastadapter universal, für Bosch Kameras klein,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Deckenmontageset für Bosch Dome, Hängemontage, 31cm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NDA-U-PMTE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Rohrverlängerung Hängemontage, 50cm für Bosch Dome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NDA-U-PMTS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Deckenmontageset für Bosch Dome, Hängemontage, kurz, 11cm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NDA-U-PSMB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Aufbaugehäuse, für Bosch Kameras klein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NDA-U-WMT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 für Hängemontage für Bosch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100FX, 1310nm, MM, 2 Faser, LC Stecker, 2km, MSA konform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SFP-25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SFP-Modul, Multi Mode, 1310nm/1550nm, 2km, 1 Faser, SC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SFP-26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SFP-Modul, Multi Mode, 1550nm/1310nm, 2km, 1 Faser, SC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100FX, 1310nm, SM, 2 Faser, LC Stecker, 20km, MSA konform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VG4-SFPSCKT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 Ethernet Medienkonverter Kit, für Bosch Autodomes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2024-03-29T10:53:59+00:00</dcterms:created>
  <dcterms:modified xsi:type="dcterms:W3CDTF">2024-03-29T10:53:59+00:00</dcterms:modified>
  <dc:title/>
  <dc:description/>
  <dc:subject/>
  <cp:keywords/>
  <cp:category/>
</cp:coreProperties>
</file>