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Bullet, Tag/Nacht, 4mm, 2560x1440,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4MP Netzwerk Bullet Kamera</w:t>
      </w:r>
    </w:p>
    <w:p>
      <w:pPr>
        <w:pStyle w:val="p2Style"/>
      </w:pPr>
      <w:r>
        <w:rPr>
          <w:rStyle w:val="textStyle"/>
        </w:rPr>
        <w:t xml:space="preserve">4 Megapixel Auflösung 2560x1440@30fps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Edge Storage (micro SD/SDHC/SDXC) max. 128GB</w:t>
      </w:r>
    </w:p>
    <w:p>
      <w:pPr>
        <w:pStyle w:val="p2Style"/>
      </w:pPr>
      <w:r>
        <w:rPr>
          <w:rStyle w:val="textStyle"/>
        </w:rPr>
        <w:t xml:space="preserve">Stromversorgung: PoE (IEEE802.3af, Class3), 12V DC</w:t>
      </w:r>
    </w:p>
    <w:p>
      <w:pPr>
        <w:pStyle w:val="p2Style"/>
      </w:pPr>
      <w:r>
        <w:rPr>
          <w:rStyle w:val="textStyle"/>
        </w:rPr>
        <w:t xml:space="preserve">Für Außenanwendung, Schutzklasse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