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XRN-420S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Kanal, 50Mbps, 1x SATA, HDMI, ohne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4 IP-basierte Videokanäle</w:t>
      </w:r>
    </w:p>
    <w:p>
      <w:pPr>
        <w:pStyle w:val="p2Style"/>
      </w:pPr>
      <w:r>
        <w:rPr>
          <w:rStyle w:val="textStyle"/>
        </w:rPr>
        <w:t xml:space="preserve">Auflösung bis zu 8 Megapixel</w:t>
      </w:r>
    </w:p>
    <w:p>
      <w:pPr>
        <w:pStyle w:val="p2Style"/>
      </w:pPr>
      <w:r>
        <w:rPr>
          <w:rStyle w:val="textStyle"/>
        </w:rPr>
        <w:t xml:space="preserve">Plug &amp; Play dank 4 Port 100BASE-T Switch mit PoE</w:t>
      </w:r>
    </w:p>
    <w:p>
      <w:pPr>
        <w:pStyle w:val="p2Style"/>
      </w:pPr>
      <w:r>
        <w:rPr>
          <w:rStyle w:val="textStyle"/>
        </w:rPr>
        <w:t xml:space="preserve">AI-Suche (Person, Gesicht, Fahrzeug, Nummernschild)</w:t>
      </w:r>
    </w:p>
    <w:p>
      <w:pPr>
        <w:pStyle w:val="p2Style"/>
      </w:pPr>
      <w:r>
        <w:rPr>
          <w:rStyle w:val="textStyle"/>
        </w:rPr>
        <w:t xml:space="preserve">Gesamt Datendurchsatz 50 Mbps</w:t>
      </w:r>
    </w:p>
    <w:p>
      <w:pPr>
        <w:pStyle w:val="p2Style"/>
      </w:pPr>
      <w:r>
        <w:rPr>
          <w:rStyle w:val="textStyle"/>
        </w:rPr>
        <w:t xml:space="preserve">1x SATA Intern, max. 6TB Speicher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Lokaler Monitor über VGA/HDMI</w:t>
      </w:r>
    </w:p>
    <w:p>
      <w:pPr>
        <w:pStyle w:val="p2Style"/>
      </w:pPr>
      <w:r>
        <w:rPr>
          <w:rStyle w:val="textStyle"/>
        </w:rPr>
        <w:t xml:space="preserve">4 Kanal Audio (Netzwerk), Alarm Ein-/Ausgänge</w:t>
      </w:r>
    </w:p>
    <w:p>
      <w:pPr>
        <w:pStyle w:val="p2Style"/>
      </w:pPr>
      <w:r>
        <w:rPr>
          <w:rStyle w:val="textStyle"/>
        </w:rPr>
        <w:t xml:space="preserve">Für Wisenet Kameras opimiert, ONVIF Profile-S</w:t>
      </w:r>
    </w:p>
    <w:p>
      <w:pPr>
        <w:pStyle w:val="p2Style"/>
      </w:pPr>
      <w:r>
        <w:rPr>
          <w:rStyle w:val="textStyle"/>
        </w:rPr>
        <w:t xml:space="preserve">Auto Recovery Backup (ARB), P2P Setup (QR-Code)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XRN-420S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2026-10-19T06:06:24+00:00</dcterms:created>
  <dcterms:modified xsi:type="dcterms:W3CDTF">2026-10-19T06:06:24+00:00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