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Z5.MODULAR.CASE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Modularkoffer Digital Cylinder AX mit Verlängerungen, Zubehör und Werkzeug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Kern-Verlängerung 5 mm 2 x 10 Stück = 20 Stück</w:t>
      </w:r>
    </w:p>
    <w:p>
      <w:pPr>
        <w:pStyle w:val="p2Style"/>
      </w:pPr>
      <w:r>
        <w:rPr>
          <w:rStyle w:val="textStyle"/>
        </w:rPr>
        <w:t xml:space="preserve">Kern-Verlängerung 10 mm 2 x 5 Stück = 10 Stück</w:t>
      </w:r>
    </w:p>
    <w:p>
      <w:pPr>
        <w:pStyle w:val="p2Style"/>
      </w:pPr>
      <w:r>
        <w:rPr>
          <w:rStyle w:val="textStyle"/>
        </w:rPr>
        <w:t xml:space="preserve">Kern-Verlängerung 20 mm 2 x 2 Stück = 4 Stück</w:t>
      </w:r>
    </w:p>
    <w:p>
      <w:pPr>
        <w:pStyle w:val="p2Style"/>
      </w:pPr>
      <w:r>
        <w:rPr>
          <w:rStyle w:val="textStyle"/>
        </w:rPr>
        <w:t xml:space="preserve">Profil-Verlängerung 5 mm 2 x 10 Stück = 20 Stück</w:t>
      </w:r>
    </w:p>
    <w:p>
      <w:pPr>
        <w:pStyle w:val="p2Style"/>
      </w:pPr>
      <w:r>
        <w:rPr>
          <w:rStyle w:val="textStyle"/>
        </w:rPr>
        <w:t xml:space="preserve">Profil-Verlängerung 10 mm 2 x 5 Stück = 10 Stück</w:t>
      </w:r>
    </w:p>
    <w:p>
      <w:pPr>
        <w:pStyle w:val="p2Style"/>
      </w:pPr>
      <w:r>
        <w:rPr>
          <w:rStyle w:val="textStyle"/>
        </w:rPr>
        <w:t xml:space="preserve">Profil-Verlängerung 20 mm 2 x 2 Stück = 4 Stück</w:t>
      </w:r>
    </w:p>
    <w:p>
      <w:pPr>
        <w:pStyle w:val="p2Style"/>
      </w:pPr>
      <w:r>
        <w:rPr>
          <w:rStyle w:val="textStyle"/>
        </w:rPr>
        <w:t xml:space="preserve">Verlängerungsbolzen 30 2 x 10 Stück = 20 Stück</w:t>
      </w:r>
    </w:p>
    <w:p>
      <w:pPr>
        <w:pStyle w:val="p2Style"/>
      </w:pPr>
      <w:r>
        <w:rPr>
          <w:rStyle w:val="textStyle"/>
        </w:rPr>
        <w:t xml:space="preserve">Verlängerungsbolzen 35 2 x 10 Stück = 20 Stück</w:t>
      </w:r>
    </w:p>
    <w:p>
      <w:pPr>
        <w:pStyle w:val="p2Style"/>
      </w:pPr>
      <w:r>
        <w:rPr>
          <w:rStyle w:val="textStyle"/>
        </w:rPr>
        <w:t xml:space="preserve">Verlängerungsbolzen 40 2 x 10 Stück = 20 Stück</w:t>
      </w:r>
    </w:p>
    <w:p>
      <w:pPr>
        <w:pStyle w:val="p2Style"/>
      </w:pPr>
      <w:r>
        <w:rPr>
          <w:rStyle w:val="textStyle"/>
        </w:rPr>
        <w:t xml:space="preserve">Verlängerungsbolzen 45 2 x 10 Stück = 20 Stück</w:t>
      </w:r>
    </w:p>
    <w:p>
      <w:pPr>
        <w:pStyle w:val="p2Style"/>
      </w:pPr>
      <w:r>
        <w:rPr>
          <w:rStyle w:val="textStyle"/>
        </w:rPr>
        <w:t xml:space="preserve">Verlängerungsbolzen 50 2 x 10 Stück = 20 Stück</w:t>
      </w:r>
    </w:p>
    <w:p>
      <w:pPr>
        <w:pStyle w:val="p2Style"/>
      </w:pPr>
      <w:r>
        <w:rPr>
          <w:rStyle w:val="textStyle"/>
        </w:rPr>
        <w:t xml:space="preserve">Verlängerungsbolzen 55 1 x 10 Stück =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Z5.MODULAR.CASE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2026-10-19T02:46:33+00:00</dcterms:created>
  <dcterms:modified xsi:type="dcterms:W3CDTF">2026-10-19T02:46:33+00:00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