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AXM765-20000S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10GbASE-T SFP+Modul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AXM765 100/1G/2.5G/5G/10GBASE-T SFP+Modul</w:t>
      </w:r>
    </w:p>
    <w:p>
      <w:pPr>
        <w:pStyle w:val="p2Style"/>
      </w:pPr>
      <w:r>
        <w:rPr>
          <w:rStyle w:val="textStyle"/>
        </w:rPr>
        <w:t xml:space="preserve">Für M4300, M5300, M6100, M7100, M7300 Managed Switches</w:t>
      </w:r>
    </w:p>
    <w:p>
      <w:pPr>
        <w:pStyle w:val="p2Style"/>
      </w:pPr>
      <w:r>
        <w:rPr>
          <w:rStyle w:val="textStyle"/>
        </w:rPr>
        <w:t xml:space="preserve">10G bis zu 80 Meter CAT6a / CAT7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AXM765-20000S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2026-08-15T21:55:30+00:00</dcterms:created>
  <dcterms:modified xsi:type="dcterms:W3CDTF">2026-08-15T21:55:30+00:00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