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AVWASPT1V23L30M00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Tank, 23l (6 gal), 230VAC, Förderhöhe bis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