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8.0C-H5A-RGDPTZ-DP36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8MP, 3840x2160, 30x, IP66/67/68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AVCOMB100A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AVCOMB200A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AVCOMB300A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Kunststoff, IP69, IK10, 120VAC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AVOUEMAN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Maintenance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AVOUEWIPER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Wischerblatt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interner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4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AVUEBP7AA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mit Steckverbinder, 7 Pole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AVUEI8AAP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850nm,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940nm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AVUEIWAAP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Long Distance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AVWASPT3V23L30M00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120VAC,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POE-INJ-BT-90W-NA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IEEE802.3bt, 56V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