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224667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DS-2CE19H8T-AIT3ZF(2.7-13.5mm)(O-STD)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2560x1944, Infrarot, 12VDC, 24VAC,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Kamera der Hikvision Turbo HD Serie</w:t>
      </w:r>
    </w:p>
    <w:p>
      <w:pPr>
        <w:pStyle w:val="p2Style"/>
      </w:pPr>
      <w:r>
        <w:rPr>
          <w:rStyle w:val="textStyle"/>
        </w:rPr>
        <w:t xml:space="preserve">Bullet Bauform</w:t>
      </w:r>
    </w:p>
    <w:p>
      <w:pPr>
        <w:pStyle w:val="p2Style"/>
      </w:pPr>
      <w:r>
        <w:rPr>
          <w:rStyle w:val="textStyle"/>
        </w:rPr>
        <w:t xml:space="preserve">Varifokal-Objektiv mit 2,7-13,5mm Brennweite</w:t>
      </w:r>
    </w:p>
    <w:p>
      <w:pPr>
        <w:pStyle w:val="p2Style"/>
      </w:pPr>
      <w:r>
        <w:rPr>
          <w:rStyle w:val="textStyle"/>
        </w:rPr>
        <w:t xml:space="preserve">Bildauflösung bis 5 Megapixel</w:t>
      </w:r>
    </w:p>
    <w:p>
      <w:pPr>
        <w:pStyle w:val="p2Style"/>
      </w:pPr>
      <w:r>
        <w:rPr>
          <w:rStyle w:val="textStyle"/>
        </w:rPr>
        <w:t xml:space="preserve">Videosignale: HDTVI, CVI, AHD, Composite</w:t>
      </w:r>
    </w:p>
    <w:p>
      <w:pPr>
        <w:pStyle w:val="p2Style"/>
      </w:pPr>
      <w:r>
        <w:rPr>
          <w:rStyle w:val="textStyle"/>
        </w:rPr>
        <w:t xml:space="preserve">Integrierte Infrarot-Beleuchtung mit 80m Reichweite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19,2-28,8VAC, 9,6-14,4VDC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92,3 - 29,3°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6954273668853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300510478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2026-07-06T01:54:18+00:00</dcterms:created>
  <dcterms:modified xsi:type="dcterms:W3CDTF">2026-07-06T01:54:18+00:00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