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233000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AMGPSU-I24-P36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24VDC, 36W (1,5A) industrielles Hutschienennetzteil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Verwendbar bei -40°C bis +70°C</w:t>
      </w:r>
    </w:p>
    <w:p>
      <w:pPr>
        <w:pStyle w:val="p2Style"/>
      </w:pPr>
      <w:r>
        <w:rPr>
          <w:rStyle w:val="textStyle"/>
        </w:rPr>
        <w:t xml:space="preserve">Spannung einstellbar von 22 bis 29 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AMGPSU-I24-P36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AMGPSU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2026-07-21T10:07:46+00:00</dcterms:created>
  <dcterms:modified xsi:type="dcterms:W3CDTF">2026-07-21T10:07:46+00:00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