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2 IR LEDs, Reichweite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