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für Digital Zylinder 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Z5.TOOL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