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232993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AMG750-1G-4GAT-1E4-P120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Industrieller Managed 4G Router, 5 x 10/100/1000BT, 4 x 30W PoE, WLAN, RS232/485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Dual-SIM, WAN Port</w:t>
      </w:r>
    </w:p>
    <w:p>
      <w:pPr>
        <w:pStyle w:val="p2Style"/>
      </w:pPr>
      <w:r>
        <w:rPr>
          <w:rStyle w:val="textStyle"/>
        </w:rPr>
        <w:t xml:space="preserve">2 x 24-56VDC Eingangsspannung mit PoE Booster</w:t>
      </w:r>
    </w:p>
    <w:p>
      <w:pPr>
        <w:pStyle w:val="p2Style"/>
      </w:pPr>
      <w:r>
        <w:rPr>
          <w:rStyle w:val="textStyle"/>
        </w:rPr>
        <w:t xml:space="preserve">VPN Tunnel IPsec, Open VPN, PPTP,L2TP and GRE</w:t>
      </w:r>
    </w:p>
    <w:p>
      <w:pPr>
        <w:pStyle w:val="p2Style"/>
      </w:pPr>
      <w:r>
        <w:rPr>
          <w:rStyle w:val="textStyle"/>
        </w:rPr>
        <w:t xml:space="preserve">Verwendbar bei -40°C bis +75°C, Hutschienen- oder Wandmontage   </w:t>
      </w:r>
    </w:p>
    <w:p>
      <w:pPr>
        <w:pStyle w:val="p2Style"/>
      </w:pPr>
      <w:r>
        <w:rPr>
          <w:rStyle w:val="textStyle"/>
        </w:rPr>
        <w:t xml:space="preserve">2,4/5GHz Dual Band WiFi AP 802.11 a/b/g/n/ac</w:t>
      </w:r>
    </w:p>
    <w:p>
      <w:pPr>
        <w:pStyle w:val="p2Style"/>
      </w:pPr>
      <w:r>
        <w:rPr>
          <w:rStyle w:val="textStyle"/>
        </w:rPr>
        <w:t xml:space="preserve">Cellular Speed Cat. 4, 150Mb Down / 50Mb Up Max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Wireless Router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AMG750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DIN Rail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4x 10/100/1000Base-T RJ45 mit PoE+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DIN Rail 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WLAN 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802.11ac/n/a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WLAN Verschlüsselung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WEP, WPA-PSK, WPA2-PSK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24-56 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+75°C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AMG750-1G-4GAT-1E4-P120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AMG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AMG2027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Industrieller Baugruppenträger für AMG Hutschienengeräte, 4HE, 19" Schrankeinbau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2024-03-28T23:33:53+00:00</dcterms:created>
  <dcterms:modified xsi:type="dcterms:W3CDTF">2024-03-28T23:33:53+00:00</dcterms:modified>
  <dc:title/>
  <dc:description/>
  <dc:subject/>
  <cp:keywords/>
  <cp:category/>
</cp:coreProperties>
</file>