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232876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AMG210M-1X-1XS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Medienkonverter, ohne SFP, 0°C bis 50°, 1 x 10GB RJ45, 1 x 1/2,5G/10G SFP Slot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Miniaturausführung für 10/100/1000/2,5G/5G/10G BT</w:t>
      </w:r>
    </w:p>
    <w:p>
      <w:pPr>
        <w:pStyle w:val="p2Style"/>
      </w:pPr>
      <w:r>
        <w:rPr>
          <w:rStyle w:val="textStyle"/>
        </w:rPr>
        <w:t xml:space="preserve">Inklusive Netzteil und Wandmontageadapter</w:t>
      </w:r>
    </w:p>
    <w:p>
      <w:pPr>
        <w:pStyle w:val="p2Style"/>
      </w:pPr>
      <w:r>
        <w:rPr>
          <w:rStyle w:val="textStyle"/>
        </w:rPr>
        <w:t xml:space="preserve">SFP muss seperate bestellt werden</w:t>
      </w:r>
    </w:p>
    <w:p>
      <w:pPr>
        <w:pStyle w:val="p2Style"/>
      </w:pPr>
      <w:r>
        <w:rPr>
          <w:rStyle w:val="textStyle"/>
        </w:rPr>
        <w:t xml:space="preserve">Mulirate SFP Unterstütung, Jumboframes bis 16k</w:t>
      </w:r>
    </w:p>
    <w:p>
      <w:pPr>
        <w:pStyle w:val="p2Style"/>
      </w:pPr>
      <w:r>
        <w:rPr>
          <w:rStyle w:val="textStyle"/>
        </w:rPr>
        <w:t xml:space="preserve">Metallgehäuse 90 x 60 x 20 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Bauart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Minimodul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Rackeinbau,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IP30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5-12 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 Mode, 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AMG210M-1X-1XS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AMG210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AMG210C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19" Baugruppenträger für AMG210M Module, 1HE, für 0°C bis 50°C, 12 Steckplätze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SFP-MM-10G-SR03-85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Multimode, 300m Reichweite (850 nm) VCSEL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SFP-SM-10G-BX10-27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(Tx-1270 / Rx-1310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SFP-SM-10G-BX10-33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Einfaser, Singlemode, 10km Reichweite (Tx-1310 / Rx-1270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SFP-SM-10G-ER40-31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Singlemode, 40km Reichweite (1550 nm) DFB, 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 Systems SFP-SM-10G-LR10-31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SFP, 10Gb/s, Doppelfaser, Singlemode, 10km Reichweite (1310 nm) DFB, LC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2026-06-05T19:49:19+00:00</dcterms:created>
  <dcterms:modified xsi:type="dcterms:W3CDTF">2026-06-05T19:49:19+00:00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