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4H4N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GBT (4 x 90W &amp; 4 x 30W POE)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