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318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16x RJ45, 2x shared SFP, PoE 23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