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4mm, Audio, 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DS-2CD2183G2-I(2.8mm)(O-STD)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Tag/Nacht, 3840x2160@20fps, 2,8mm, 12V/PoE, IP67,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