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ACC7-COR-TO-ENT-UPG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ACC 7 Core nach Enterprise, Edition Upgrade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