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PNM-9031RV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Multisensorkamera, Tag/Nacht, 15MP, 4x 4,3mm, WDR, Infrarot,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15 Megapixel 192°-Panoramabild mit Stitching</w:t>
      </w:r>
    </w:p>
    <w:p>
      <w:pPr>
        <w:pStyle w:val="p2Style"/>
      </w:pPr>
      <w:r>
        <w:rPr>
          <w:rStyle w:val="textStyle"/>
        </w:rPr>
        <w:t xml:space="preserve">Auflösung Panorama: 6720x2240 @ 20fps</w:t>
      </w:r>
    </w:p>
    <w:p>
      <w:pPr>
        <w:pStyle w:val="p2Style"/>
      </w:pPr>
      <w:r>
        <w:rPr>
          <w:rStyle w:val="textStyle"/>
        </w:rPr>
        <w:t xml:space="preserve">Vier Sensoren mit F1,6/4,3mm Objektiven</w:t>
      </w:r>
    </w:p>
    <w:p>
      <w:pPr>
        <w:pStyle w:val="p2Style"/>
      </w:pPr>
      <w:r>
        <w:rPr>
          <w:rStyle w:val="textStyle"/>
        </w:rPr>
        <w:t xml:space="preserve">Ein Panoramakanal, zwei virtuelle Kanäle</w:t>
      </w:r>
    </w:p>
    <w:p>
      <w:pPr>
        <w:pStyle w:val="p2Style"/>
      </w:pPr>
      <w:r>
        <w:rPr>
          <w:rStyle w:val="textStyle"/>
        </w:rPr>
        <w:t xml:space="preserve">H.265, H.264, MJPEG, WiseStream II Support</w:t>
      </w:r>
    </w:p>
    <w:p>
      <w:pPr>
        <w:pStyle w:val="p2Style"/>
      </w:pPr>
      <w:r>
        <w:rPr>
          <w:rStyle w:val="textStyle"/>
        </w:rPr>
        <w:t xml:space="preserve">Intelligente Video- und Audioanalyse</w:t>
      </w:r>
    </w:p>
    <w:p>
      <w:pPr>
        <w:pStyle w:val="p2Style"/>
      </w:pPr>
      <w:r>
        <w:rPr>
          <w:rStyle w:val="textStyle"/>
        </w:rPr>
        <w:t xml:space="preserve">IR-Beleuchtung, Sichtweite bis 20m, WiseIR</w:t>
      </w:r>
    </w:p>
    <w:p>
      <w:pPr>
        <w:pStyle w:val="p2Style"/>
      </w:pPr>
      <w:r>
        <w:rPr>
          <w:rStyle w:val="textStyle"/>
        </w:rPr>
        <w:t xml:space="preserve">Cyber Security: TPM 2.0 (FIPS 140-2 Stufe 2)</w:t>
      </w:r>
    </w:p>
    <w:p>
      <w:pPr>
        <w:pStyle w:val="p2Style"/>
      </w:pPr>
      <w:r>
        <w:rPr>
          <w:rStyle w:val="textStyle"/>
        </w:rPr>
        <w:t xml:space="preserve">Zwei microSDXC-Kartensteckplätze integriert</w:t>
      </w:r>
    </w:p>
    <w:p>
      <w:pPr>
        <w:pStyle w:val="p2Style"/>
      </w:pPr>
      <w:r>
        <w:rPr>
          <w:rStyle w:val="textStyle"/>
        </w:rPr>
        <w:t xml:space="preserve">Micro USB Slot für Installationshilfe</w:t>
      </w:r>
    </w:p>
    <w:p>
      <w:pPr>
        <w:pStyle w:val="p2Style"/>
      </w:pPr>
      <w:r>
        <w:rPr>
          <w:rStyle w:val="textStyle"/>
        </w:rPr>
        <w:t xml:space="preserve">PoE+ (IEEE802.3at, Class4), 12VDC</w:t>
      </w:r>
    </w:p>
    <w:p>
      <w:pPr>
        <w:pStyle w:val="p2Style"/>
      </w:pPr>
      <w:r>
        <w:rPr>
          <w:rStyle w:val="textStyle"/>
        </w:rPr>
        <w:t xml:space="preserve">Für Außenanwendung, Schutzart: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Hängende 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6720x2240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PNM-9031RV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SBP-276HMW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Montage,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SBV-253WCW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Wetterschutzdach, für Hanwha Techwin Multisensor Kameras, Kunststoff, Außen,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POE29U-1AT(PL)D-R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geschirmt,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2026-06-05T19:50:59+00:00</dcterms:created>
  <dcterms:modified xsi:type="dcterms:W3CDTF">2026-06-05T19:50:59+00:00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