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24C-H4A-3MH-270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8MP, je 3840x2160, 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3x8,0 Megapixel</w:t>
      </w:r>
    </w:p>
    <w:p>
      <w:pPr>
        <w:pStyle w:val="p2Style"/>
      </w:pPr>
      <w:r>
        <w:rPr>
          <w:rStyle w:val="textStyle"/>
        </w:rPr>
        <w:t xml:space="preserve">3840x2160/11520x2160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24C-H4A-3MH-270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2026-09-18T12:35:35+00:00</dcterms:created>
  <dcterms:modified xsi:type="dcterms:W3CDTF">2026-09-18T12:35:35+00:00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