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15C-H4A-3MH-270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Multisensor Kameramodul, 3x 5MP, je 2592x1944,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3x5,0 Megapixel</w:t>
      </w:r>
    </w:p>
    <w:p>
      <w:pPr>
        <w:pStyle w:val="p2Style"/>
      </w:pPr>
      <w:r>
        <w:rPr>
          <w:rStyle w:val="textStyle"/>
        </w:rPr>
        <w:t xml:space="preserve">2592x1944/7776x1944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7776x1944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15C-H4A-3MH-270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H4AMH-AD-DOME1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2026-05-25T05:45:55+00:00</dcterms:created>
  <dcterms:modified xsi:type="dcterms:W3CDTF">2026-05-25T05:45:55+00:00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