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231072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Avigilon 4.0C-H5A-DP1-IR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H5A Outdoor Dome Kamera, 4MP, 2560x1440, 3,3-9mm, IR, Hängemontage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4,0 Megapixel</w:t>
      </w:r>
    </w:p>
    <w:p>
      <w:pPr>
        <w:pStyle w:val="p2Style"/>
      </w:pPr>
      <w:r>
        <w:rPr>
          <w:rStyle w:val="textStyle"/>
        </w:rPr>
        <w:t xml:space="preserve">2560x1440/2304x1728, 25fps</w:t>
      </w:r>
    </w:p>
    <w:p>
      <w:pPr>
        <w:pStyle w:val="p2Style"/>
      </w:pPr>
      <w:r>
        <w:rPr>
          <w:rStyle w:val="textStyle"/>
        </w:rPr>
        <w:t xml:space="preserve">H.265 HDSM SmartCodec</w:t>
      </w:r>
    </w:p>
    <w:p>
      <w:pPr>
        <w:pStyle w:val="p2Style"/>
      </w:pPr>
      <w:r>
        <w:rPr>
          <w:rStyle w:val="textStyle"/>
        </w:rPr>
        <w:t xml:space="preserve">LightCatcher</w:t>
      </w:r>
    </w:p>
    <w:p>
      <w:pPr>
        <w:pStyle w:val="p2Style"/>
      </w:pPr>
      <w:r>
        <w:rPr>
          <w:rStyle w:val="textStyle"/>
        </w:rPr>
        <w:t xml:space="preserve">Videoanalyse</w:t>
      </w:r>
    </w:p>
    <w:p>
      <w:pPr>
        <w:pStyle w:val="p2Style"/>
      </w:pPr>
      <w:r>
        <w:rPr>
          <w:rStyle w:val="textStyle"/>
        </w:rPr>
        <w:t xml:space="preserve">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126dB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(Farbe),0,015Lux (SW)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34 - 92°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4.0C-H5A-DP1-IR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2026-10-19T09:59:35+00:00</dcterms:created>
  <dcterms:modified xsi:type="dcterms:W3CDTF">2026-10-19T09:59:35+00:00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