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4MP, 16x Analog, 18x IP, HDTVI, CVI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