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IQSIGHT MBV-BPRO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BVMS Professional, Basislizenz 8 Kanäle, 5 Operator Clients, 1 DVR , 5 Keyboards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 Management System mittelgroße Anlagen</w:t>
      </w:r>
    </w:p>
    <w:p>
      <w:pPr>
        <w:pStyle w:val="p2Style"/>
      </w:pPr>
      <w:r>
        <w:rPr>
          <w:rStyle w:val="textStyle"/>
        </w:rPr>
        <w:t xml:space="preserve">Ausgelegt für besonders hohe Zuverlässigkeit</w:t>
      </w:r>
    </w:p>
    <w:p>
      <w:pPr>
        <w:pStyle w:val="p2Style"/>
      </w:pPr>
      <w:r>
        <w:rPr>
          <w:rStyle w:val="textStyle"/>
        </w:rPr>
        <w:t xml:space="preserve">Für 8 Kameras, 8 Kanäle, 5 Operator Clients,</w:t>
      </w:r>
    </w:p>
    <w:p>
      <w:pPr>
        <w:pStyle w:val="p2Style"/>
      </w:pPr>
      <w:r>
        <w:rPr>
          <w:rStyle w:val="textStyle"/>
        </w:rPr>
        <w:t xml:space="preserve">Für 5 Keyboards, 1 DVR,</w:t>
      </w:r>
    </w:p>
    <w:p>
      <w:pPr>
        <w:pStyle w:val="p2Style"/>
      </w:pPr>
      <w:r>
        <w:rPr>
          <w:rStyle w:val="textStyle"/>
        </w:rPr>
        <w:t xml:space="preserve">Erweiterungslizenzen verfügbar (bis 2000 IP-Geräte)</w:t>
      </w:r>
    </w:p>
    <w:p>
      <w:pPr>
        <w:pStyle w:val="p2Style"/>
      </w:pPr>
      <w:r>
        <w:rPr>
          <w:rStyle w:val="textStyle"/>
        </w:rPr>
        <w:t xml:space="preserve">Intelligente automatische Stream Auswahl für Live-Anzeige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MBV-FMAPPRO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Professional, Online Karten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MBV-FOBJPRO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Professional, Karten basierter Tracking Assistent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MBV-X100WSTPRO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Professional, 100x Workstation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MBV-XCHANPRO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Professional, 1 Kanal Kamera, Encoder, Decoder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MBV-XDVRPRO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Professional, Erweiterung für DVR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MBV-XINTPRO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Professional, 1 Intrusion Panel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MBV-XKBDPRO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Professional, um 1 Keyboard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MBV-XLPRPRO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Professional, um 1 Kennzeichenerkennungskanal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MBV-XSITEPRO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Professional, Unmanaged Site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MBV-XSUBPRO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Professional, 1 Subsystem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MBV-XWSTPRO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Professional, Workstation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MBV-M100WSTPRO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MBV-X100WSTPRO,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MBV-MCHANPRO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MBV-XCHANPRO Kanalerweiterung,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MBV-MDURPRO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MBV-XDURPRO,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MBV-MDVRPRO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MBV-XDVRPRO,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MBV-MFOVPRO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MBV-XFOVPRO,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MBV-MINTPRO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Professional, MBV-XINTPRO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MBV-MKBDPRO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MBV-XKBDPRO,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MBV-MLPRPRO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MBV-XLPRPRO,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MBV-MMAPPRO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MBV-XMAPPRO,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MBV-MOBJPRO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MBV-FOBJPRO,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MBV-MSITEPRO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MBV-XSITEPRO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MBV-MSUBPRO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MBV-XSUBPRO,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MBV-MWSTPRO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MBV-XWSTPRO, Jahrespreis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2026-11-08T18:13:18+00:00</dcterms:created>
  <dcterms:modified xsi:type="dcterms:W3CDTF">2026-11-08T18:13:18+00:00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