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229891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MIC-7602-Z30G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 Tag/Nacht, 1920x1080@60fps, 30x, IVA, IK10, IP68,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Robustes Design für extreme Anwendungen</w:t>
      </w:r>
    </w:p>
    <w:p>
      <w:pPr>
        <w:pStyle w:val="p2Style"/>
      </w:pPr>
      <w:r>
        <w:rPr>
          <w:rStyle w:val="textStyle"/>
        </w:rPr>
        <w:t xml:space="preserve">Auflösung 1920x1080 Pixel mit 60fps</w:t>
      </w:r>
    </w:p>
    <w:p>
      <w:pPr>
        <w:pStyle w:val="p2Style"/>
      </w:pPr>
      <w:r>
        <w:rPr>
          <w:rStyle w:val="textStyle"/>
        </w:rPr>
        <w:t xml:space="preserve">Videokompression: H.265, H.264 und M-JPEG</w:t>
      </w:r>
    </w:p>
    <w:p>
      <w:pPr>
        <w:pStyle w:val="p2Style"/>
      </w:pPr>
      <w:r>
        <w:rPr>
          <w:rStyle w:val="textStyle"/>
        </w:rPr>
        <w:t xml:space="preserve">Starlight Technologie: Empfindlichkeit 0,0047 Lux</w:t>
      </w:r>
    </w:p>
    <w:p>
      <w:pPr>
        <w:pStyle w:val="p2Style"/>
      </w:pPr>
      <w:r>
        <w:rPr>
          <w:rStyle w:val="textStyle"/>
        </w:rPr>
        <w:t xml:space="preserve">Objektorientierte Videobildanalyse (IVA)</w:t>
      </w:r>
    </w:p>
    <w:p>
      <w:pPr>
        <w:pStyle w:val="p2Style"/>
      </w:pPr>
      <w:r>
        <w:rPr>
          <w:rStyle w:val="textStyle"/>
        </w:rPr>
        <w:t xml:space="preserve">Integrierter Camera Trainer</w:t>
      </w:r>
    </w:p>
    <w:p>
      <w:pPr>
        <w:pStyle w:val="p2Style"/>
      </w:pPr>
      <w:r>
        <w:rPr>
          <w:rStyle w:val="textStyle"/>
        </w:rPr>
        <w:t xml:space="preserve">Temperaturbereich: -40 °C bis +65 °C</w:t>
      </w:r>
    </w:p>
    <w:p>
      <w:pPr>
        <w:pStyle w:val="p2Style"/>
      </w:pPr>
      <w:r>
        <w:rPr>
          <w:rStyle w:val="textStyle"/>
        </w:rPr>
        <w:t xml:space="preserve">Schutzart IP68, Schlagfestigkeit IK10</w:t>
      </w:r>
    </w:p>
    <w:p>
      <w:pPr>
        <w:pStyle w:val="p2Style"/>
      </w:pPr>
      <w:r>
        <w:rPr>
          <w:rStyle w:val="textStyle"/>
        </w:rPr>
        <w:t xml:space="preserve">Optional: Kombinierte Infrarot/Weißlicht 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grau,RAL7001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58,3 - 2,1°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6,6 - 198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4060039102447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F.01U.382.405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 inteox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MIC-DCA-HG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Rohradapter für Bosch MIC-7000, MIC-9000i,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MIC-ILG-400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Scheinwerfer Infrarot, Weißlicht, Kombination, für Bosch MIC IP 7100i,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MIC-IP67-5PK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 für Bosch MIC7000, IP67,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2 x 90 mm Spannbänder,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MIC-SCA-BD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Flacher Rohradapter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MIC-SPR-BD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Spreizplatte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MIC-WKT-IR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Waschoption für Bosch MIC-550IR und MIC-7xxx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60W 1 Port,, für Bosch MIC 7000 ohne Strahler, Autodome 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95W 1 Port, Gigabit, für Bosch MIC mit Kombistrahler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2026-07-11T06:25:29+00:00</dcterms:created>
  <dcterms:modified xsi:type="dcterms:W3CDTF">2026-07-11T06:25:29+00:00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