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XRN-3210B2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400Mbps, 32MP, H.265, 2xHDMI, 8xHDD,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Dynamic Event support, Bookmarking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XRN-3210B2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