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P1455-LE-3 L. P.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Außen, KFZ Kennzeichenerkennung, 1920x1080, 10,9-29mm,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