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DS-D5032QE(O-STD)(European standard)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LED, 1920x1080, HDMI, VGA, 8ms,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