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DS-D5027UC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(68cm) LCD Monitor, LED, 3840x2160, HDMI, DP, 14ms, VESA 100x100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6954273672010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