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TI8603 CONDUIT ADAPTER 3/4"NPS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für AXIS TI8602, Wandhalterung, 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Leitungsadapter für AXIS I8016-LVE Video-Sprechanlage</w:t>
      </w:r>
    </w:p>
    <w:p>
      <w:pPr>
        <w:pStyle w:val="p2Style"/>
      </w:pPr>
      <w:r>
        <w:rPr>
          <w:rStyle w:val="textStyle"/>
        </w:rPr>
        <w:t xml:space="preserve">zur Verwendung mit AXIS TI8602 Wandhalterung</w:t>
      </w:r>
    </w:p>
    <w:p>
      <w:pPr>
        <w:pStyle w:val="p2Style"/>
      </w:pPr>
      <w:r>
        <w:rPr>
          <w:rStyle w:val="textStyle"/>
        </w:rPr>
        <w:t xml:space="preserve">Kabelschutz-Befestigungswinkel</w:t>
      </w:r>
    </w:p>
    <w:p>
      <w:pPr>
        <w:pStyle w:val="p2Style"/>
      </w:pPr>
      <w:r>
        <w:rPr>
          <w:rStyle w:val="textStyle"/>
        </w:rPr>
        <w:t xml:space="preserve">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2026-11-06T04:58:30+00:00</dcterms:created>
  <dcterms:modified xsi:type="dcterms:W3CDTF">2026-11-06T04:58:30+00:00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