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230808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Access Commander - Advanced licence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Zutrittskontroll Software, bis 30 Geräte, bis 300 User, 5 Admins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2N Access Commander Advanced Lizenz</w:t>
      </w:r>
    </w:p>
    <w:p>
      <w:pPr>
        <w:pStyle w:val="p2Style"/>
      </w:pPr>
      <w:r>
        <w:rPr>
          <w:rStyle w:val="textStyle"/>
        </w:rPr>
        <w:t xml:space="preserve">User roles, Notifications, Presence</w:t>
      </w:r>
    </w:p>
    <w:p>
      <w:pPr>
        <w:pStyle w:val="p2Style"/>
      </w:pPr>
      <w:r>
        <w:rPr>
          <w:rStyle w:val="textStyle"/>
        </w:rPr>
        <w:t xml:space="preserve">Cam Logs, Lift access control</w:t>
      </w:r>
    </w:p>
    <w:p>
      <w:pPr>
        <w:pStyle w:val="p2Style"/>
      </w:pPr>
      <w:r>
        <w:rPr>
          <w:rStyle w:val="textStyle"/>
        </w:rPr>
        <w:t xml:space="preserve">Dashboard widgets, Bulk Firmware Update</w:t>
      </w:r>
    </w:p>
    <w:p>
      <w:pPr>
        <w:pStyle w:val="p2Style"/>
      </w:pPr>
      <w:r>
        <w:rPr>
          <w:rStyle w:val="textStyle"/>
        </w:rPr>
        <w:t xml:space="preserve">Mobile credential support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91379031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Add-on Attendance Monitoring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Attendance Monitoring, für 2N Access Commander, ab Version 2.0,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Upgrade Advanced to Pro 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Commander, Upgrade Version Advanced auf Version Pro, Lizenz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2026-08-03T16:30:56+00:00</dcterms:created>
  <dcterms:modified xsi:type="dcterms:W3CDTF">2026-08-03T16:30:56+00:00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