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VM-HD19MR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Industrie, metall, HD, 1280x1024, Schutzglas, Rack Mount, 12V,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19" (48cm)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Inklusive Schutzscheibe (Anti-Glare-Display 3H)</w:t>
      </w:r>
    </w:p>
    <w:p>
      <w:pPr>
        <w:pStyle w:val="p2Style"/>
      </w:pPr>
      <w:r>
        <w:rPr>
          <w:rStyle w:val="textStyle"/>
        </w:rPr>
        <w:t xml:space="preserve">Erweiterter Temperaturbereich -30°C +85°C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HDMI, VGA, BNC (CVBS)</w:t>
      </w:r>
    </w:p>
    <w:p>
      <w:pPr>
        <w:pStyle w:val="p2Style"/>
      </w:pPr>
      <w:r>
        <w:rPr>
          <w:rStyle w:val="textStyle"/>
        </w:rPr>
        <w:t xml:space="preserve">Audio Ein- und Ausgang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Inklusive 19" Montagerahmen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482x355x48mm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2026-09-29T00:53:11+00:00</dcterms:created>
  <dcterms:modified xsi:type="dcterms:W3CDTF">2026-09-29T00:53:11+00:00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