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12/24V,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Auflösung bis 1920x1080 Pixel, 60fps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9-9mm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