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230320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NDE-5502-A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Fix Dome, Tag/Nacht, 1920x1080@60fps, 3-9mm, EVA, 12/24V, PoE, IK10,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Robuster Netzwerk Dome für den Außeneinsatz</w:t>
      </w:r>
    </w:p>
    <w:p>
      <w:pPr>
        <w:pStyle w:val="p2Style"/>
      </w:pPr>
      <w:r>
        <w:rPr>
          <w:rStyle w:val="textStyle"/>
        </w:rPr>
        <w:t xml:space="preserve">Auflösung bis 1920x1080 Pixel, 60fps</w:t>
      </w:r>
    </w:p>
    <w:p>
      <w:pPr>
        <w:pStyle w:val="p2Style"/>
      </w:pPr>
      <w:r>
        <w:rPr>
          <w:rStyle w:val="textStyle"/>
        </w:rPr>
        <w:t xml:space="preserve">True Day&amp;Night mit schaltbarem IR-Filter</w:t>
      </w:r>
    </w:p>
    <w:p>
      <w:pPr>
        <w:pStyle w:val="p2Style"/>
      </w:pPr>
      <w:r>
        <w:rPr>
          <w:rStyle w:val="textStyle"/>
        </w:rPr>
        <w:t xml:space="preserve">Essential Video Analytics</w:t>
      </w:r>
    </w:p>
    <w:p>
      <w:pPr>
        <w:pStyle w:val="p2Style"/>
      </w:pPr>
      <w:r>
        <w:rPr>
          <w:rStyle w:val="textStyle"/>
        </w:rPr>
        <w:t xml:space="preserve">Videokompression: H.265, H.264, M-JPEG</w:t>
      </w:r>
    </w:p>
    <w:p>
      <w:pPr>
        <w:pStyle w:val="p2Style"/>
      </w:pPr>
      <w:r>
        <w:rPr>
          <w:rStyle w:val="textStyle"/>
        </w:rPr>
        <w:t xml:space="preserve">Motorisiertes Varifokal-Objektiv 9-9mm</w:t>
      </w:r>
    </w:p>
    <w:p>
      <w:pPr>
        <w:pStyle w:val="p2Style"/>
      </w:pPr>
      <w:r>
        <w:rPr>
          <w:rStyle w:val="textStyle"/>
        </w:rPr>
        <w:t xml:space="preserve">Regions of Interest und E-PTZ</w:t>
      </w:r>
    </w:p>
    <w:p>
      <w:pPr>
        <w:pStyle w:val="p2Style"/>
      </w:pPr>
      <w:r>
        <w:rPr>
          <w:rStyle w:val="textStyle"/>
        </w:rPr>
        <w:t xml:space="preserve">Wide Dynamic Range (WDR 146dB)</w:t>
      </w:r>
    </w:p>
    <w:p>
      <w:pPr>
        <w:pStyle w:val="p2Style"/>
      </w:pPr>
      <w:r>
        <w:rPr>
          <w:rStyle w:val="textStyle"/>
        </w:rPr>
        <w:t xml:space="preserve">Intelligente Dynamische Rauschunterdrückung (iDNR)</w:t>
      </w:r>
    </w:p>
    <w:p>
      <w:pPr>
        <w:pStyle w:val="p2Style"/>
      </w:pPr>
      <w:r>
        <w:rPr>
          <w:rStyle w:val="textStyle"/>
        </w:rPr>
        <w:t xml:space="preserve">Interner microSD-Kartensteckplatz</w:t>
      </w:r>
    </w:p>
    <w:p>
      <w:pPr>
        <w:pStyle w:val="p2Style"/>
      </w:pPr>
      <w:r>
        <w:rPr>
          <w:rStyle w:val="textStyle"/>
        </w:rPr>
        <w:t xml:space="preserve">Stromversorgung: 12VDC/24VAC, PoE IEEE 802.3af</w:t>
      </w:r>
    </w:p>
    <w:p>
      <w:pPr>
        <w:pStyle w:val="p2Style"/>
      </w:pPr>
      <w:r>
        <w:rPr>
          <w:rStyle w:val="textStyle"/>
        </w:rPr>
        <w:t xml:space="preserve">Vandalismusgeschützt IK10, Schutzart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Flexidome IP Starlight 5000i (IR)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Megapixel, 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0,022 Lux bei F1,3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Intelligent 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Intelligent Auto Exposure (IAE)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146dB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Essential Video Analytics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3 - 9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106 - 37°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24VAC,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IK10, NEMA 4X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F.01U.384.633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4060039108449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NDA-5030-PIP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 für Hängemontage für Bosch NDE-4/5000i,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NDA-FMT-DOME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Deckeneinbauset für Bosch Flexidome IP 4000, 5000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NDA-SMB-MINISMB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Deckenaufbaugehäuse für Bosch Flexidome IP 4000/5000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NDA-U-CMT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Adapterplatte für Eckmontage für Bosch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NDA-U-PA0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Anschlussbox, Hängemontage für Bosch Autodome, ohne Netzteil,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NDA-U-PA2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Anschlussbox 230VAC, für Autodome 4000i oder 5000i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NDA-U-PMAL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Mastadapter universal, für Bosch Kameras, groß,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NDA-U-PMAS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Mastadapter universal, für Bosch Kameras klein,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Deckenmontageset für Bosch Dome, Hängemontage, 31cm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NDA-U-PMTE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Rohrverlängerung Hängemontage, 50cm für Bosch Dome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NDA-U-PSMB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Aufbaugehäuse, für Bosch Kameras klein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NDA-U-RMT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Brüstungsmontage, hängend, für Bosch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NDA-U-WMT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 für Hängemontage für Bosch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NPD-5001-POE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15,4W, für Bosch IP Kameras, IP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NPD-5004-POE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4 Port, 4x15,4W, für Bosch IP Kameras, IP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UPA-1220-50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12VDC, 1A, Eingang 100-240VAC/50Hz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UPA-2450-50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Netzgerät, 24VAC, 50VA, Eingang 220VAC/50Hz, für Innen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2024-03-29T08:34:40+00:00</dcterms:created>
  <dcterms:modified xsi:type="dcterms:W3CDTF">2024-03-29T08:34:40+00:00</dcterms:modified>
  <dc:title/>
  <dc:description/>
  <dc:subject/>
  <cp:keywords/>
  <cp:category/>
</cp:coreProperties>
</file>