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DS-2DF8C448I5XS-AELW(T2)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2560x1440@30fps, 48x,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