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DS-2CD2455FWD-IW(2.8mm)(W)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2944x1656, WLAN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