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switch with 2 adaptors - EU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PoLRE LPC Switch, 8 Port, 10 Mbit/s., 2x 10/100 Base Uplink, 2x Phylink Adapter,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Port PoLRE (Power over Long Reach Ethernet) Switch</w:t>
      </w:r>
    </w:p>
    <w:p>
      <w:pPr>
        <w:pStyle w:val="p2Style"/>
      </w:pPr>
      <w:r>
        <w:rPr>
          <w:rStyle w:val="textStyle"/>
        </w:rPr>
        <w:t xml:space="preserve">Zur Verwendung bei alter Verkabelung</w:t>
      </w:r>
    </w:p>
    <w:p>
      <w:pPr>
        <w:pStyle w:val="p2Style"/>
      </w:pPr>
      <w:r>
        <w:rPr>
          <w:rStyle w:val="textStyle"/>
        </w:rPr>
        <w:t xml:space="preserve">10Mbit Vollduplex bei max. 365m.</w:t>
      </w:r>
    </w:p>
    <w:p>
      <w:pPr>
        <w:pStyle w:val="p2Style"/>
      </w:pPr>
      <w:r>
        <w:rPr>
          <w:rStyle w:val="textStyle"/>
        </w:rPr>
        <w:t xml:space="preserve">Ethernet und PoE über 2-Drahtleitungen</w:t>
      </w:r>
    </w:p>
    <w:p>
      <w:pPr>
        <w:pStyle w:val="p2Style"/>
      </w:pPr>
      <w:r>
        <w:rPr>
          <w:rStyle w:val="textStyle"/>
        </w:rPr>
        <w:t xml:space="preserve">Reichweite bis max. 365 Meter</w:t>
      </w:r>
    </w:p>
    <w:p>
      <w:pPr>
        <w:pStyle w:val="p2Style"/>
      </w:pPr>
      <w:r>
        <w:rPr>
          <w:rStyle w:val="textStyle"/>
        </w:rPr>
        <w:t xml:space="preserve">2x 10/100 Base-T RJ45-Uplink</w:t>
      </w:r>
    </w:p>
    <w:p>
      <w:pPr>
        <w:pStyle w:val="p2Style"/>
      </w:pPr>
      <w:r>
        <w:rPr>
          <w:rStyle w:val="textStyle"/>
        </w:rPr>
        <w:t xml:space="preserve">Phylink Adapter für Gegenseite erforderlich</w:t>
      </w:r>
    </w:p>
    <w:p>
      <w:pPr>
        <w:pStyle w:val="p2Style"/>
      </w:pPr>
      <w:r>
        <w:rPr>
          <w:rStyle w:val="textStyle"/>
        </w:rPr>
        <w:t xml:space="preserve">2x Phylink Adapter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1120103EU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2026-10-30T09:10:08+00:00</dcterms:created>
  <dcterms:modified xsi:type="dcterms:W3CDTF">2026-10-30T09:10:08+00:00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