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0fps, 2,8-12mm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Videoausgang Composite (FBAS)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