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 Ports, unmanaged, PoE, 60W,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PoE+ Ports</w:t>
      </w:r>
    </w:p>
    <w:p>
      <w:pPr>
        <w:pStyle w:val="p2Style"/>
      </w:pPr>
      <w:r>
        <w:rPr>
          <w:rStyle w:val="textStyle"/>
        </w:rPr>
        <w:t xml:space="preserve">Desktop, Wand oder Rackmontage möglich</w:t>
      </w:r>
    </w:p>
    <w:p>
      <w:pPr>
        <w:pStyle w:val="p2Style"/>
      </w:pPr>
      <w:r>
        <w:rPr>
          <w:rStyle w:val="textStyle"/>
        </w:rPr>
        <w:t xml:space="preserve">PoE Budget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0606449134971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GS108LP-100EUS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EPS130W-100PES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130W externes Netzteil für Flex 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EPS200W-100PES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200W externes Netzteil für Flex 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EPS90W-100PES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90W externes Netzteil für Flex Switche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2026-09-29T23:13:18+00:00</dcterms:created>
  <dcterms:modified xsi:type="dcterms:W3CDTF">2026-09-29T23:13:18+00:00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