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PoE+ Switch,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PoE+ Unmanaged Switch mit 4 PoE Ports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Total PoE Budget 83W</w:t>
      </w:r>
    </w:p>
    <w:p>
      <w:pPr>
        <w:pStyle w:val="p2Style"/>
      </w:pPr>
      <w:r>
        <w:rPr>
          <w:rStyle w:val="textStyle"/>
        </w:rPr>
        <w:t xml:space="preserve">Erweiterbares PoE-Budget auf 123 W mit NETGEAR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2026-06-30T03:32:36+00:00</dcterms:created>
  <dcterms:modified xsi:type="dcterms:W3CDTF">2026-06-30T03:32:36+00:00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