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GS524UP-100EUS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PoE++ Switch, 480W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Hochleistungs-PoE + Gigabit-Ethernet Ultra60 PoE++</w:t>
      </w:r>
    </w:p>
    <w:p>
      <w:pPr>
        <w:pStyle w:val="p2Style"/>
      </w:pPr>
      <w:r>
        <w:rPr>
          <w:rStyle w:val="textStyle"/>
        </w:rPr>
        <w:t xml:space="preserve">Unmanaged Switch</w:t>
      </w:r>
    </w:p>
    <w:p>
      <w:pPr>
        <w:pStyle w:val="p2Style"/>
      </w:pPr>
      <w:r>
        <w:rPr>
          <w:rStyle w:val="textStyle"/>
        </w:rPr>
        <w:t xml:space="preserve">16 Ports PoE++ und 8 Ports PoE+</w:t>
      </w:r>
    </w:p>
    <w:p>
      <w:pPr>
        <w:pStyle w:val="p2Style"/>
      </w:pPr>
      <w:r>
        <w:rPr>
          <w:rStyle w:val="textStyle"/>
        </w:rPr>
        <w:t xml:space="preserve">480W PoE-Budget</w:t>
      </w:r>
    </w:p>
    <w:p>
      <w:pPr>
        <w:pStyle w:val="p2Style"/>
      </w:pPr>
      <w:r>
        <w:rPr>
          <w:rStyle w:val="textStyle"/>
        </w:rPr>
        <w:t xml:space="preserve">Rackmount oder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GS524UP-100EUS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