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NS3562-8P-2S-V2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 Switch, managed, 8 Ports mit PoE, 2x SFP,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Gigabit Ethernet Switch</w:t>
      </w:r>
    </w:p>
    <w:p>
      <w:pPr>
        <w:pStyle w:val="p2Style"/>
      </w:pPr>
      <w:r>
        <w:rPr>
          <w:rStyle w:val="textStyle"/>
        </w:rPr>
        <w:t xml:space="preserve">8x 10/100/1000Base-T</w:t>
      </w:r>
    </w:p>
    <w:p>
      <w:pPr>
        <w:pStyle w:val="p2Style"/>
      </w:pPr>
      <w:r>
        <w:rPr>
          <w:rStyle w:val="textStyle"/>
        </w:rPr>
        <w:t xml:space="preserve">2x SFP 100/1000Base-X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Umfangreiche Managementfunktionen</w:t>
      </w:r>
    </w:p>
    <w:p>
      <w:pPr>
        <w:pStyle w:val="p2Style"/>
      </w:pPr>
      <w:r>
        <w:rPr>
          <w:rStyle w:val="textStyle"/>
        </w:rPr>
        <w:t xml:space="preserve">IP30-geschütztes Gehäuse</w:t>
      </w:r>
    </w:p>
    <w:p>
      <w:pPr>
        <w:pStyle w:val="p2Style"/>
      </w:pPr>
      <w:r>
        <w:rPr>
          <w:rStyle w:val="textStyle"/>
        </w:rPr>
        <w:t xml:space="preserve">Wandmontage</w:t>
      </w:r>
    </w:p>
    <w:p>
      <w:pPr>
        <w:pStyle w:val="p2Style"/>
      </w:pPr>
      <w:r>
        <w:rPr>
          <w:rStyle w:val="textStyle"/>
        </w:rPr>
        <w:t xml:space="preserve">Betriebstemperatur: -40°C - 75°C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NS3562-8P-2S-V2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