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RFIDSEC/Touch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125kHz, Touch Keys,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