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SNV3500-800G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NVMe PCIe 3.0 800GB M.2 22110, 3100 MB/s lesen, 550 MB/s schreiben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Größe: 4,5 mm x 22 mm x 110 mm</w:t>
      </w:r>
    </w:p>
    <w:p>
      <w:pPr>
        <w:pStyle w:val="p2Style"/>
      </w:pPr>
      <w:r>
        <w:rPr>
          <w:rStyle w:val="textStyle"/>
        </w:rPr>
        <w:t xml:space="preserve">Bis zu 5 Jahre Garantie</w:t>
      </w:r>
    </w:p>
    <w:p>
      <w:pPr>
        <w:pStyle w:val="p2Style"/>
      </w:pPr>
      <w:r>
        <w:rPr>
          <w:rStyle w:val="textStyle"/>
        </w:rPr>
        <w:t xml:space="preserve">Speziell für Synology-Systeme entwickelt</w:t>
      </w:r>
    </w:p>
    <w:p>
      <w:pPr>
        <w:pStyle w:val="p2Style"/>
      </w:pPr>
      <w:r>
        <w:rPr>
          <w:rStyle w:val="textStyle"/>
        </w:rPr>
        <w:t xml:space="preserve">Für intensive Zwischenspeicher-Workloads</w:t>
      </w:r>
    </w:p>
    <w:p>
      <w:pPr>
        <w:pStyle w:val="p2Style"/>
      </w:pPr>
      <w:r>
        <w:rPr>
          <w:rStyle w:val="textStyle"/>
        </w:rPr>
        <w:t xml:space="preserve">Lebensdauer: 500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3.100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4711174724239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SNV3500-800G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SNV3000-Serie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2026-07-01T19:38:50+00:00</dcterms:created>
  <dcterms:modified xsi:type="dcterms:W3CDTF">2026-07-01T19:38:50+00:00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