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226599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DS-2CD6D52G0-IHS(2.8mm)(O-STD)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1/2.7" Netzwerk Kamera, Multidirektional, Tag/Nacht, 2560x1920, 2,8mm,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6-Serie</w:t>
      </w:r>
    </w:p>
    <w:p>
      <w:pPr>
        <w:pStyle w:val="p2Style"/>
      </w:pPr>
      <w:r>
        <w:rPr>
          <w:rStyle w:val="textStyle"/>
        </w:rPr>
        <w:t xml:space="preserve">Multisensor Domekamera für den Außeneinsatz</w:t>
      </w:r>
    </w:p>
    <w:p>
      <w:pPr>
        <w:pStyle w:val="p2Style"/>
      </w:pPr>
      <w:r>
        <w:rPr>
          <w:rStyle w:val="textStyle"/>
        </w:rPr>
        <w:t xml:space="preserve">Bildauflösung bis 5 Megapixel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Version mit Alarm/Audio-IO</w:t>
      </w:r>
    </w:p>
    <w:p>
      <w:pPr>
        <w:pStyle w:val="p2Style"/>
      </w:pPr>
      <w:r>
        <w:rPr>
          <w:rStyle w:val="textStyle"/>
        </w:rPr>
        <w:t xml:space="preserve">Ausführung mit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0,009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311311043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Panoramic,Hikvision PanoVu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2026-07-21T09:34:38+00:00</dcterms:created>
  <dcterms:modified xsi:type="dcterms:W3CDTF">2026-07-21T09:34:38+00:00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