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226599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DS-2CD6D52G0-IHS(2.8mm)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1/2.7'' Netzwerk Kamera, Multidirektional, Tag/Nacht, 2560x1920, 2,8mm,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6-Serie</w:t>
      </w:r>
    </w:p>
    <w:p>
      <w:pPr>
        <w:pStyle w:val="p2Style"/>
      </w:pPr>
      <w:r>
        <w:rPr>
          <w:rStyle w:val="textStyle"/>
        </w:rPr>
        <w:t xml:space="preserve">Multisensor Domekamera für den Außeneinsatz</w:t>
      </w:r>
    </w:p>
    <w:p>
      <w:pPr>
        <w:pStyle w:val="p2Style"/>
      </w:pPr>
      <w:r>
        <w:rPr>
          <w:rStyle w:val="textStyle"/>
        </w:rPr>
        <w:t xml:space="preserve">Bildauflösung bis 5 Megapixel</w:t>
      </w:r>
    </w:p>
    <w:p>
      <w:pPr>
        <w:pStyle w:val="p2Style"/>
      </w:pPr>
      <w:r>
        <w:rPr>
          <w:rStyle w:val="textStyle"/>
        </w:rPr>
        <w:t xml:space="preserve">Festbrennweite 2,8mm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Version mit Alarm/Audio-IO</w:t>
      </w:r>
    </w:p>
    <w:p>
      <w:pPr>
        <w:pStyle w:val="p2Style"/>
      </w:pPr>
      <w:r>
        <w:rPr>
          <w:rStyle w:val="textStyle"/>
        </w:rPr>
        <w:t xml:space="preserve">Ausführung mit Heizung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Panoramic, Hikvision PanoVu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Multidirektional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2560x1920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0,009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97°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311311043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6941264032113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2024-03-29T01:31:36+00:00</dcterms:created>
  <dcterms:modified xsi:type="dcterms:W3CDTF">2024-03-29T01:31:36+00:00</dcterms:modified>
  <dc:title/>
  <dc:description/>
  <dc:subject/>
  <cp:keywords/>
  <cp:category/>
</cp:coreProperties>
</file>