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VARIF 9-40MM P-IRIS D/N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9-40mm, P-Iris, IR-korrigiert, für Axis Q16 und P13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IR-korrigiert, für Tag/Nacht Einsatz geeignet</w:t>
      </w:r>
    </w:p>
    <w:p>
      <w:pPr>
        <w:pStyle w:val="p2Style"/>
      </w:pPr>
      <w:r>
        <w:rPr>
          <w:rStyle w:val="textStyle"/>
        </w:rPr>
        <w:t xml:space="preserve">Kompatibel mit AXIS P1354/-E, AXIS P1355/-E, AXIS P1357/-E</w:t>
      </w:r>
    </w:p>
    <w:p>
      <w:pPr>
        <w:pStyle w:val="p2Style"/>
      </w:pPr>
      <w:r>
        <w:rPr>
          <w:rStyle w:val="textStyle"/>
        </w:rPr>
        <w:t xml:space="preserve">Kompatibel mit AXIS Q1602/-E, AXIS Q1604/-E, AXIS Q1614/-E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2026-08-24T06:53:43+00:00</dcterms:created>
  <dcterms:modified xsi:type="dcterms:W3CDTF">2026-08-24T06:53:43+00:00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