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229242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CON-TRAINING-T-VO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Tagessatz Consulting vor Ort Schulung / Training bis zu 12 Teilnehmer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Schulung vor Ort</w:t>
      </w:r>
    </w:p>
    <w:p>
      <w:pPr>
        <w:pStyle w:val="p2Style"/>
      </w:pPr>
      <w:r>
        <w:rPr>
          <w:rStyle w:val="textStyle"/>
        </w:rPr>
        <w:t xml:space="preserve">Fixe Kostenpauschale pro Schulungstag</w:t>
      </w:r>
    </w:p>
    <w:p>
      <w:pPr>
        <w:pStyle w:val="p2Style"/>
      </w:pPr>
      <w:r>
        <w:rPr>
          <w:rStyle w:val="textStyle"/>
        </w:rPr>
        <w:t xml:space="preserve">Individuell abgestimmte Lernziele</w:t>
      </w:r>
    </w:p>
    <w:p>
      <w:pPr>
        <w:pStyle w:val="p2Style"/>
      </w:pPr>
      <w:r>
        <w:rPr>
          <w:rStyle w:val="textStyle"/>
        </w:rPr>
        <w:t xml:space="preserve">Herstellerneutrale Schulung</w:t>
      </w:r>
    </w:p>
    <w:p>
      <w:pPr>
        <w:pStyle w:val="p2Style"/>
      </w:pPr>
      <w:r>
        <w:rPr>
          <w:rStyle w:val="textStyle"/>
        </w:rPr>
        <w:t xml:space="preserve">Flexible Terminwahl</w:t>
      </w:r>
    </w:p>
    <w:p>
      <w:pPr>
        <w:pStyle w:val="p2Style"/>
      </w:pPr>
      <w:r>
        <w:rPr>
          <w:rStyle w:val="textStyle"/>
        </w:rPr>
        <w:t xml:space="preserve">Leistung zzgl. Nebenkosten für Anfahrt und Übernachtung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229242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2024-03-29T12:10:55+00:00</dcterms:created>
  <dcterms:modified xsi:type="dcterms:W3CDTF">2024-03-29T12:10:55+00:00</dcterms:modified>
  <dc:title/>
  <dc:description/>
  <dc:subject/>
  <cp:keywords/>
  <cp:category/>
</cp:coreProperties>
</file>