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229228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VIDEOR CON-eneo-KON-08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Vorkonfiguration 1x eneo IER-Rekorder mit bis zu 8 eneo IP-Kameras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Vorkonfiguration eines eneo Rekorders</w:t>
      </w:r>
    </w:p>
    <w:p>
      <w:pPr>
        <w:pStyle w:val="p2Style"/>
      </w:pPr>
      <w:r>
        <w:rPr>
          <w:rStyle w:val="textStyle"/>
        </w:rPr>
        <w:t xml:space="preserve">Einbindung von bis zu 8 eneo Kameras</w:t>
      </w:r>
    </w:p>
    <w:p>
      <w:pPr>
        <w:pStyle w:val="p2Style"/>
      </w:pPr>
      <w:r>
        <w:rPr>
          <w:rStyle w:val="textStyle"/>
        </w:rPr>
        <w:t xml:space="preserve">Funktionsprüfung der einzelnen Komponenten</w:t>
      </w:r>
    </w:p>
    <w:p>
      <w:pPr>
        <w:pStyle w:val="p2Style"/>
      </w:pPr>
      <w:r>
        <w:rPr>
          <w:rStyle w:val="textStyle"/>
        </w:rPr>
        <w:t xml:space="preserve">Gegebenfalls Aktualisierung der Firmware</w:t>
      </w:r>
    </w:p>
    <w:p>
      <w:pPr>
        <w:pStyle w:val="p2Style"/>
      </w:pPr>
      <w:r>
        <w:rPr>
          <w:rStyle w:val="textStyle"/>
        </w:rPr>
        <w:t xml:space="preserve">Konfiguration nach vorgegebenen IP-Einstellungen</w:t>
      </w:r>
    </w:p>
    <w:p>
      <w:pPr>
        <w:pStyle w:val="p2Style"/>
      </w:pPr>
      <w:r>
        <w:rPr>
          <w:rStyle w:val="textStyle"/>
        </w:rPr>
        <w:t xml:space="preserve">Testaufbau der Applikation mit Testlauf</w:t>
      </w:r>
    </w:p>
    <w:p>
      <w:pPr>
        <w:pStyle w:val="p2Style"/>
      </w:pPr>
      <w:r>
        <w:rPr>
          <w:rStyle w:val="textStyle"/>
        </w:rPr>
        <w:t xml:space="preserve">Erstellen einer Dokumentation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229228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SLA-T2480WDA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 2MP wasserdichtes Dome Objektivmodul Tag/Nacht, 2,4mm, RJ12 Anschluss, für PNM-9000QB, XNB-6002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2026-10-17T06:14:15+00:00</dcterms:created>
  <dcterms:modified xsi:type="dcterms:W3CDTF">2026-10-17T06:14:15+00:00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