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Inbetriebnahme Tagessatz Techniker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Tagessatz Techniker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 Ort Unterstützung bei Inbetriebnahme</w:t>
      </w:r>
    </w:p>
    <w:p>
      <w:pPr>
        <w:pStyle w:val="p2Style"/>
      </w:pPr>
      <w:r>
        <w:rPr>
          <w:rStyle w:val="textStyle"/>
        </w:rPr>
        <w:t xml:space="preserve">Netzwerk-Konfiguration</w:t>
      </w:r>
    </w:p>
    <w:p>
      <w:pPr>
        <w:pStyle w:val="p2Style"/>
      </w:pPr>
      <w:r>
        <w:rPr>
          <w:rStyle w:val="textStyle"/>
        </w:rPr>
        <w:t xml:space="preserve">Systemüberprüfung</w:t>
      </w:r>
    </w:p>
    <w:p>
      <w:pPr>
        <w:pStyle w:val="p2Style"/>
      </w:pPr>
      <w:r>
        <w:rPr>
          <w:rStyle w:val="textStyle"/>
        </w:rPr>
        <w:t xml:space="preserve">Fehlersuche und -behebung</w:t>
      </w:r>
    </w:p>
    <w:p>
      <w:pPr>
        <w:pStyle w:val="p2Style"/>
      </w:pPr>
      <w:r>
        <w:rPr>
          <w:rStyle w:val="textStyle"/>
        </w:rPr>
        <w:t xml:space="preserve">Leistung zzgl. Nebenkosten für Anfahrt und Übernachtung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2026-06-19T13:46:08+00:00</dcterms:created>
  <dcterms:modified xsi:type="dcterms:W3CDTF">2026-06-19T13:46:08+00:00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