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DS-1695ZJ-X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Außen, 353.4x204,3mm,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