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hängend, grau, Anschlussbox,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